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sz w:val="32"/>
          <w:szCs w:val="32"/>
          <w:u w:val="single"/>
          <w:lang w:val="en-US" w:eastAsia="zh-CN"/>
        </w:rPr>
        <w:t>** **</w:t>
      </w:r>
      <w:r>
        <w:rPr>
          <w:rFonts w:hint="eastAsia"/>
          <w:sz w:val="32"/>
          <w:szCs w:val="32"/>
          <w:lang w:val="en-US" w:eastAsia="zh-CN"/>
        </w:rPr>
        <w:t>公司</w:t>
      </w:r>
      <w:r>
        <w:rPr>
          <w:rFonts w:hint="eastAsia"/>
          <w:sz w:val="32"/>
          <w:szCs w:val="32"/>
          <w:lang w:eastAsia="zh-CN"/>
        </w:rPr>
        <w:t>发电档案目录</w:t>
      </w:r>
      <w:bookmarkStart w:id="0" w:name="_GoBack"/>
      <w:bookmarkEnd w:id="0"/>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423"/>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3769" w:type="pct"/>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文件名称</w:t>
            </w:r>
          </w:p>
        </w:tc>
        <w:tc>
          <w:tcPr>
            <w:tcW w:w="764" w:type="pct"/>
          </w:tcPr>
          <w:p>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769" w:type="pct"/>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国家能源局新疆能源监管办准予行政许可决定书</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769" w:type="pct"/>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新疆能源监管办行政许可受理单</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769" w:type="pct"/>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新疆能源监管办行政许可材料补正告知书</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769" w:type="pct"/>
            <w:vAlign w:val="top"/>
          </w:tcPr>
          <w:p>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法定代表人签署授权委托书（办、取证）</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769" w:type="pct"/>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受委托人（办、取证）身份证复印件（双面）</w:t>
            </w:r>
          </w:p>
        </w:tc>
        <w:tc>
          <w:tcPr>
            <w:tcW w:w="764" w:type="pct"/>
            <w:vAlign w:val="top"/>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769" w:type="pct"/>
            <w:vAlign w:val="top"/>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送达地址确认书</w:t>
            </w:r>
          </w:p>
        </w:tc>
        <w:tc>
          <w:tcPr>
            <w:tcW w:w="764" w:type="pct"/>
            <w:vAlign w:val="top"/>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3769" w:type="pct"/>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电力业务许可证申请表</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w:t>
            </w:r>
          </w:p>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法定代表人声明</w:t>
            </w:r>
          </w:p>
          <w:p>
            <w:pPr>
              <w:numPr>
                <w:ilvl w:val="0"/>
                <w:numId w:val="1"/>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申请单位基本情况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三、联系方式及许可证送达方式</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四、财务状况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五、主要负责人情况</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（一）安全负责人</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（二）生产运行负责人</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（三）技术负责人</w:t>
            </w:r>
          </w:p>
          <w:p>
            <w:pPr>
              <w:numPr>
                <w:ilvl w:val="0"/>
                <w:numId w:val="0"/>
              </w:num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（四）财务负责人</w:t>
            </w:r>
          </w:p>
          <w:p>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六、机组情况以及机组所在电厂、项目情况</w:t>
            </w:r>
          </w:p>
          <w:p>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七、申请表附件材料明细</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top"/>
          </w:tcPr>
          <w:p>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3769" w:type="pct"/>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电力业务许可告之承诺书</w:t>
            </w:r>
          </w:p>
        </w:tc>
        <w:tc>
          <w:tcPr>
            <w:tcW w:w="764" w:type="pct"/>
            <w:vAlign w:val="top"/>
          </w:tcPr>
          <w:p>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9-n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top"/>
          </w:tcPr>
          <w:p>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769" w:type="pct"/>
            <w:vAlign w:val="top"/>
          </w:tcPr>
          <w:p>
            <w:pPr>
              <w:spacing w:line="36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补证材料</w:t>
            </w:r>
          </w:p>
        </w:tc>
        <w:tc>
          <w:tcPr>
            <w:tcW w:w="764" w:type="pct"/>
            <w:vAlign w:val="top"/>
          </w:tcPr>
          <w:p>
            <w:pPr>
              <w:spacing w:line="360" w:lineRule="auto"/>
              <w:ind w:firstLine="240" w:firstLineChars="100"/>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10-n</w:t>
            </w:r>
          </w:p>
        </w:tc>
      </w:tr>
    </w:tbl>
    <w:p>
      <w:pPr>
        <w:rPr>
          <w:rFonts w:hint="eastAsia"/>
          <w:lang w:eastAsia="zh-CN"/>
        </w:rPr>
      </w:pPr>
    </w:p>
    <w:p>
      <w:pPr>
        <w:rPr>
          <w:rFonts w:hint="eastAsia" w:ascii="宋体" w:hAnsi="宋体" w:eastAsia="宋体" w:cs="宋体"/>
          <w:lang w:val="en-US" w:eastAsia="zh-CN"/>
        </w:rPr>
      </w:pPr>
      <w:r>
        <w:rPr>
          <w:rFonts w:hint="eastAsia" w:ascii="宋体" w:hAnsi="宋体" w:eastAsia="宋体" w:cs="宋体"/>
          <w:lang w:val="en-US" w:eastAsia="zh-CN"/>
        </w:rPr>
        <w:t>注：1、以上材料按照目录顺序整理，完善公司名称，并逐页加盖公司公章。</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kern w:val="2"/>
          <w:sz w:val="21"/>
          <w:szCs w:val="24"/>
          <w:vertAlign w:val="baseline"/>
          <w:lang w:val="en-US" w:eastAsia="zh-CN" w:bidi="ar-SA"/>
        </w:rPr>
        <w:t>多次补正的需提供多次补正通知</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vertAlign w:val="baseline"/>
          <w:lang w:eastAsia="zh-CN"/>
        </w:rPr>
        <w:t>法定代表人本人办理申请业务并通过邮寄方式取证不需要提供授权委托书，办、取证为同一人的出具一份委托书即可。</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申请表附件材料、补正材料需和系统申报材料一致并内容完整。</w:t>
      </w:r>
    </w:p>
    <w:p>
      <w:pPr>
        <w:numPr>
          <w:ilvl w:val="0"/>
          <w:numId w:val="2"/>
        </w:numPr>
        <w:ind w:left="420" w:leftChars="0" w:firstLine="0" w:firstLineChars="0"/>
        <w:rPr>
          <w:rFonts w:hint="eastAsia" w:ascii="宋体" w:hAnsi="宋体" w:eastAsia="宋体" w:cs="宋体"/>
          <w:lang w:val="en-US" w:eastAsia="zh-CN"/>
        </w:rPr>
      </w:pPr>
      <w:r>
        <w:rPr>
          <w:rFonts w:hint="eastAsia" w:ascii="宋体" w:hAnsi="宋体" w:eastAsia="宋体" w:cs="宋体"/>
          <w:lang w:val="en-US" w:eastAsia="zh-CN"/>
        </w:rPr>
        <w:t>此表为新申请的范本，许可变更、登记变更、补(换)证、机组延长服役期，根据系统申报材料内容进行调整。</w:t>
      </w:r>
    </w:p>
    <w:p>
      <w:pPr>
        <w:numPr>
          <w:ilvl w:val="0"/>
          <w:numId w:val="2"/>
        </w:numPr>
        <w:ind w:left="420" w:leftChars="0" w:firstLine="0" w:firstLineChars="0"/>
        <w:rPr>
          <w:rFonts w:hint="default"/>
          <w:lang w:val="en-US" w:eastAsia="zh-CN"/>
        </w:rPr>
      </w:pPr>
      <w:r>
        <w:rPr>
          <w:rFonts w:hint="eastAsia" w:ascii="宋体" w:hAnsi="宋体" w:eastAsia="宋体" w:cs="宋体"/>
          <w:lang w:val="en-US" w:eastAsia="zh-CN"/>
        </w:rPr>
        <w:t>除新申请和补证外，申请新证时，需交回旧证正副本。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12C4E"/>
    <w:multiLevelType w:val="singleLevel"/>
    <w:tmpl w:val="BA812C4E"/>
    <w:lvl w:ilvl="0" w:tentative="0">
      <w:start w:val="1"/>
      <w:numFmt w:val="chineseCounting"/>
      <w:suff w:val="nothing"/>
      <w:lvlText w:val="%1、"/>
      <w:lvlJc w:val="left"/>
      <w:rPr>
        <w:rFonts w:hint="eastAsia"/>
      </w:rPr>
    </w:lvl>
  </w:abstractNum>
  <w:abstractNum w:abstractNumId="1">
    <w:nsid w:val="0F5C8008"/>
    <w:multiLevelType w:val="singleLevel"/>
    <w:tmpl w:val="0F5C8008"/>
    <w:lvl w:ilvl="0" w:tentative="0">
      <w:start w:val="2"/>
      <w:numFmt w:val="decimal"/>
      <w:suff w:val="nothing"/>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mRkNDEyMGNmOGY4N2E3YzAyOWE1MzhjNWJkNzYifQ=="/>
  </w:docVars>
  <w:rsids>
    <w:rsidRoot w:val="7C3A424D"/>
    <w:rsid w:val="02A604E3"/>
    <w:rsid w:val="085273E5"/>
    <w:rsid w:val="17134E04"/>
    <w:rsid w:val="194336AA"/>
    <w:rsid w:val="19B60E72"/>
    <w:rsid w:val="2AFF40F2"/>
    <w:rsid w:val="2EE3501E"/>
    <w:rsid w:val="347E456C"/>
    <w:rsid w:val="3B0B653D"/>
    <w:rsid w:val="419369A8"/>
    <w:rsid w:val="42162288"/>
    <w:rsid w:val="43E71D40"/>
    <w:rsid w:val="45464C32"/>
    <w:rsid w:val="48B112A1"/>
    <w:rsid w:val="53E01A57"/>
    <w:rsid w:val="54E72244"/>
    <w:rsid w:val="551F76C9"/>
    <w:rsid w:val="62C40E2A"/>
    <w:rsid w:val="66195D1F"/>
    <w:rsid w:val="66AB4958"/>
    <w:rsid w:val="6B612A24"/>
    <w:rsid w:val="72B62B48"/>
    <w:rsid w:val="783E36BD"/>
    <w:rsid w:val="7C3A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473</Characters>
  <Lines>0</Lines>
  <Paragraphs>0</Paragraphs>
  <TotalTime>0</TotalTime>
  <ScaleCrop>false</ScaleCrop>
  <LinksUpToDate>false</LinksUpToDate>
  <CharactersWithSpaces>473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2022-12-16T04:34:00Z</dcterms:created>
  <dc:creator>jccwf</dc:creator>
  <cp:lastModifiedBy>xjbjcc</cp:lastModifiedBy>
  <cp:lastPrinted>2024-03-18T08:41:00Z</cp:lastPrinted>
  <dcterms:modified xsi:type="dcterms:W3CDTF">2024-03-18T09:22:13Z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43A52E72283E49F6A37ABD8B714F1D2A</vt:lpwstr>
  </property>
</Properties>
</file>