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0C8" w:rsidRDefault="00BB5AA1">
      <w:pPr>
        <w:jc w:val="center"/>
      </w:pPr>
      <w:r>
        <w:rPr>
          <w:rFonts w:hint="eastAsia"/>
          <w:sz w:val="32"/>
          <w:szCs w:val="32"/>
          <w:u w:val="single"/>
        </w:rPr>
        <w:t>领取</w:t>
      </w:r>
      <w:r w:rsidR="00611EF8">
        <w:rPr>
          <w:rFonts w:hint="eastAsia"/>
          <w:sz w:val="32"/>
          <w:szCs w:val="32"/>
        </w:rPr>
        <w:t>承装</w:t>
      </w:r>
      <w:r>
        <w:rPr>
          <w:rFonts w:hint="eastAsia"/>
          <w:sz w:val="32"/>
          <w:szCs w:val="32"/>
        </w:rPr>
        <w:t>（</w:t>
      </w:r>
      <w:r w:rsidR="00611EF8">
        <w:rPr>
          <w:rFonts w:hint="eastAsia"/>
          <w:sz w:val="32"/>
          <w:szCs w:val="32"/>
        </w:rPr>
        <w:t>修</w:t>
      </w:r>
      <w:r>
        <w:rPr>
          <w:rFonts w:hint="eastAsia"/>
          <w:sz w:val="32"/>
          <w:szCs w:val="32"/>
        </w:rPr>
        <w:t>、</w:t>
      </w:r>
      <w:r w:rsidR="00611EF8">
        <w:rPr>
          <w:rFonts w:hint="eastAsia"/>
          <w:sz w:val="32"/>
          <w:szCs w:val="32"/>
        </w:rPr>
        <w:t>试</w:t>
      </w:r>
      <w:r>
        <w:rPr>
          <w:rFonts w:hint="eastAsia"/>
          <w:sz w:val="32"/>
          <w:szCs w:val="32"/>
        </w:rPr>
        <w:t>）许可证所需资料清单</w:t>
      </w:r>
    </w:p>
    <w:tbl>
      <w:tblPr>
        <w:tblStyle w:val="a3"/>
        <w:tblW w:w="4998" w:type="pct"/>
        <w:tblLook w:val="04A0"/>
      </w:tblPr>
      <w:tblGrid>
        <w:gridCol w:w="794"/>
        <w:gridCol w:w="6423"/>
        <w:gridCol w:w="1302"/>
      </w:tblGrid>
      <w:tr w:rsidR="007720C8">
        <w:tc>
          <w:tcPr>
            <w:tcW w:w="466" w:type="pct"/>
          </w:tcPr>
          <w:p w:rsidR="007720C8" w:rsidRDefault="00611EF8">
            <w:pPr>
              <w:spacing w:line="360" w:lineRule="auto"/>
              <w:rPr>
                <w:rFonts w:ascii="仿宋" w:eastAsia="仿宋" w:hAnsi="仿宋" w:cs="仿宋"/>
                <w:sz w:val="24"/>
              </w:rPr>
            </w:pPr>
            <w:r>
              <w:rPr>
                <w:rFonts w:ascii="仿宋" w:eastAsia="仿宋" w:hAnsi="仿宋" w:cs="仿宋" w:hint="eastAsia"/>
                <w:sz w:val="24"/>
              </w:rPr>
              <w:t>序号</w:t>
            </w:r>
          </w:p>
        </w:tc>
        <w:tc>
          <w:tcPr>
            <w:tcW w:w="3769" w:type="pct"/>
          </w:tcPr>
          <w:p w:rsidR="007720C8" w:rsidRDefault="00611EF8">
            <w:pPr>
              <w:spacing w:line="360" w:lineRule="auto"/>
              <w:jc w:val="center"/>
              <w:rPr>
                <w:rFonts w:ascii="仿宋" w:eastAsia="仿宋" w:hAnsi="仿宋" w:cs="仿宋"/>
                <w:sz w:val="24"/>
              </w:rPr>
            </w:pPr>
            <w:r>
              <w:rPr>
                <w:rFonts w:ascii="仿宋" w:eastAsia="仿宋" w:hAnsi="仿宋" w:cs="仿宋" w:hint="eastAsia"/>
                <w:sz w:val="24"/>
              </w:rPr>
              <w:t>文件名称</w:t>
            </w:r>
          </w:p>
        </w:tc>
        <w:tc>
          <w:tcPr>
            <w:tcW w:w="764" w:type="pct"/>
          </w:tcPr>
          <w:p w:rsidR="007720C8" w:rsidRDefault="00611EF8">
            <w:pPr>
              <w:spacing w:line="360" w:lineRule="auto"/>
              <w:jc w:val="center"/>
              <w:rPr>
                <w:rFonts w:ascii="仿宋" w:eastAsia="仿宋" w:hAnsi="仿宋" w:cs="仿宋"/>
                <w:sz w:val="24"/>
              </w:rPr>
            </w:pPr>
            <w:r>
              <w:rPr>
                <w:rFonts w:ascii="仿宋" w:eastAsia="仿宋" w:hAnsi="仿宋" w:cs="仿宋" w:hint="eastAsia"/>
                <w:sz w:val="24"/>
              </w:rPr>
              <w:t>页码</w:t>
            </w:r>
          </w:p>
        </w:tc>
      </w:tr>
      <w:tr w:rsidR="007720C8">
        <w:tc>
          <w:tcPr>
            <w:tcW w:w="466" w:type="pct"/>
          </w:tcPr>
          <w:p w:rsidR="007720C8" w:rsidRDefault="00611EF8">
            <w:pPr>
              <w:spacing w:line="360" w:lineRule="auto"/>
              <w:jc w:val="center"/>
              <w:rPr>
                <w:rFonts w:ascii="仿宋" w:eastAsia="仿宋" w:hAnsi="仿宋" w:cs="仿宋"/>
                <w:sz w:val="24"/>
              </w:rPr>
            </w:pPr>
            <w:r>
              <w:rPr>
                <w:rFonts w:ascii="仿宋" w:eastAsia="仿宋" w:hAnsi="仿宋" w:cs="仿宋" w:hint="eastAsia"/>
                <w:sz w:val="24"/>
              </w:rPr>
              <w:t>1</w:t>
            </w:r>
          </w:p>
        </w:tc>
        <w:tc>
          <w:tcPr>
            <w:tcW w:w="3769" w:type="pct"/>
          </w:tcPr>
          <w:p w:rsidR="007720C8" w:rsidRDefault="00611EF8">
            <w:pPr>
              <w:spacing w:line="360" w:lineRule="auto"/>
              <w:rPr>
                <w:rFonts w:ascii="仿宋" w:eastAsia="仿宋" w:hAnsi="仿宋" w:cs="仿宋"/>
                <w:sz w:val="24"/>
              </w:rPr>
            </w:pPr>
            <w:r>
              <w:rPr>
                <w:rFonts w:ascii="仿宋" w:eastAsia="仿宋" w:hAnsi="仿宋" w:cs="仿宋" w:hint="eastAsia"/>
                <w:sz w:val="24"/>
              </w:rPr>
              <w:t>国家能源局新疆能源监管办准予行政许可决定书</w:t>
            </w:r>
          </w:p>
        </w:tc>
        <w:tc>
          <w:tcPr>
            <w:tcW w:w="764" w:type="pct"/>
          </w:tcPr>
          <w:p w:rsidR="007720C8" w:rsidRDefault="00611EF8">
            <w:pPr>
              <w:spacing w:line="360" w:lineRule="auto"/>
              <w:jc w:val="center"/>
              <w:rPr>
                <w:rFonts w:ascii="仿宋" w:eastAsia="仿宋" w:hAnsi="仿宋" w:cs="仿宋"/>
                <w:sz w:val="24"/>
              </w:rPr>
            </w:pPr>
            <w:r>
              <w:rPr>
                <w:rFonts w:ascii="仿宋" w:eastAsia="仿宋" w:hAnsi="仿宋" w:cs="仿宋" w:hint="eastAsia"/>
                <w:sz w:val="24"/>
              </w:rPr>
              <w:t>1</w:t>
            </w:r>
          </w:p>
        </w:tc>
      </w:tr>
      <w:tr w:rsidR="007720C8">
        <w:tc>
          <w:tcPr>
            <w:tcW w:w="466" w:type="pct"/>
          </w:tcPr>
          <w:p w:rsidR="007720C8" w:rsidRDefault="00611EF8">
            <w:pPr>
              <w:spacing w:line="360" w:lineRule="auto"/>
              <w:jc w:val="center"/>
              <w:rPr>
                <w:rFonts w:ascii="仿宋" w:eastAsia="仿宋" w:hAnsi="仿宋" w:cs="仿宋"/>
                <w:sz w:val="24"/>
              </w:rPr>
            </w:pPr>
            <w:r>
              <w:rPr>
                <w:rFonts w:ascii="仿宋" w:eastAsia="仿宋" w:hAnsi="仿宋" w:cs="仿宋" w:hint="eastAsia"/>
                <w:sz w:val="24"/>
              </w:rPr>
              <w:t>2</w:t>
            </w:r>
          </w:p>
        </w:tc>
        <w:tc>
          <w:tcPr>
            <w:tcW w:w="3769" w:type="pct"/>
          </w:tcPr>
          <w:p w:rsidR="007720C8" w:rsidRDefault="00611EF8">
            <w:pPr>
              <w:spacing w:line="360" w:lineRule="auto"/>
              <w:rPr>
                <w:rFonts w:ascii="仿宋" w:eastAsia="仿宋" w:hAnsi="仿宋" w:cs="仿宋"/>
                <w:sz w:val="24"/>
              </w:rPr>
            </w:pPr>
            <w:r>
              <w:rPr>
                <w:rFonts w:ascii="仿宋" w:eastAsia="仿宋" w:hAnsi="仿宋" w:cs="仿宋" w:hint="eastAsia"/>
                <w:sz w:val="24"/>
              </w:rPr>
              <w:t>新疆能源监管办行政许可受理单</w:t>
            </w:r>
          </w:p>
        </w:tc>
        <w:tc>
          <w:tcPr>
            <w:tcW w:w="764" w:type="pct"/>
          </w:tcPr>
          <w:p w:rsidR="007720C8" w:rsidRDefault="00611EF8">
            <w:pPr>
              <w:spacing w:line="360" w:lineRule="auto"/>
              <w:jc w:val="center"/>
              <w:rPr>
                <w:rFonts w:ascii="仿宋" w:eastAsia="仿宋" w:hAnsi="仿宋" w:cs="仿宋"/>
                <w:sz w:val="24"/>
              </w:rPr>
            </w:pPr>
            <w:r>
              <w:rPr>
                <w:rFonts w:ascii="仿宋" w:eastAsia="仿宋" w:hAnsi="仿宋" w:cs="仿宋" w:hint="eastAsia"/>
                <w:sz w:val="24"/>
              </w:rPr>
              <w:t>2</w:t>
            </w:r>
          </w:p>
        </w:tc>
      </w:tr>
      <w:tr w:rsidR="007720C8">
        <w:tc>
          <w:tcPr>
            <w:tcW w:w="466" w:type="pct"/>
          </w:tcPr>
          <w:p w:rsidR="007720C8" w:rsidRDefault="00611EF8">
            <w:pPr>
              <w:spacing w:line="360" w:lineRule="auto"/>
              <w:jc w:val="center"/>
              <w:rPr>
                <w:rFonts w:ascii="仿宋" w:eastAsia="仿宋" w:hAnsi="仿宋" w:cs="仿宋"/>
                <w:sz w:val="24"/>
              </w:rPr>
            </w:pPr>
            <w:r>
              <w:rPr>
                <w:rFonts w:ascii="仿宋" w:eastAsia="仿宋" w:hAnsi="仿宋" w:cs="仿宋" w:hint="eastAsia"/>
                <w:sz w:val="24"/>
              </w:rPr>
              <w:t>3</w:t>
            </w:r>
          </w:p>
        </w:tc>
        <w:tc>
          <w:tcPr>
            <w:tcW w:w="3769" w:type="pct"/>
          </w:tcPr>
          <w:p w:rsidR="007720C8" w:rsidRDefault="00611EF8">
            <w:pPr>
              <w:spacing w:line="360" w:lineRule="auto"/>
              <w:rPr>
                <w:rFonts w:ascii="仿宋" w:eastAsia="仿宋" w:hAnsi="仿宋" w:cs="仿宋"/>
                <w:sz w:val="24"/>
              </w:rPr>
            </w:pPr>
            <w:r>
              <w:rPr>
                <w:rFonts w:ascii="仿宋" w:eastAsia="仿宋" w:hAnsi="仿宋" w:cs="仿宋" w:hint="eastAsia"/>
                <w:sz w:val="24"/>
              </w:rPr>
              <w:t>新疆能源监管办行政许可材料补正告知书</w:t>
            </w:r>
          </w:p>
        </w:tc>
        <w:tc>
          <w:tcPr>
            <w:tcW w:w="764" w:type="pct"/>
          </w:tcPr>
          <w:p w:rsidR="007720C8" w:rsidRDefault="00611EF8">
            <w:pPr>
              <w:spacing w:line="360" w:lineRule="auto"/>
              <w:jc w:val="center"/>
              <w:rPr>
                <w:rFonts w:ascii="仿宋" w:eastAsia="仿宋" w:hAnsi="仿宋" w:cs="仿宋"/>
                <w:sz w:val="24"/>
              </w:rPr>
            </w:pPr>
            <w:r>
              <w:rPr>
                <w:rFonts w:ascii="仿宋" w:eastAsia="仿宋" w:hAnsi="仿宋" w:cs="仿宋" w:hint="eastAsia"/>
                <w:sz w:val="24"/>
              </w:rPr>
              <w:t>3-4</w:t>
            </w:r>
          </w:p>
        </w:tc>
      </w:tr>
      <w:tr w:rsidR="007720C8">
        <w:tc>
          <w:tcPr>
            <w:tcW w:w="466" w:type="pct"/>
          </w:tcPr>
          <w:p w:rsidR="007720C8" w:rsidRDefault="00611EF8">
            <w:pPr>
              <w:spacing w:line="360" w:lineRule="auto"/>
              <w:jc w:val="center"/>
              <w:rPr>
                <w:rFonts w:ascii="仿宋" w:eastAsia="仿宋" w:hAnsi="仿宋" w:cs="仿宋"/>
                <w:sz w:val="24"/>
              </w:rPr>
            </w:pPr>
            <w:r>
              <w:rPr>
                <w:rFonts w:ascii="仿宋" w:eastAsia="仿宋" w:hAnsi="仿宋" w:cs="仿宋" w:hint="eastAsia"/>
                <w:sz w:val="24"/>
              </w:rPr>
              <w:t>4</w:t>
            </w:r>
          </w:p>
        </w:tc>
        <w:tc>
          <w:tcPr>
            <w:tcW w:w="3769" w:type="pct"/>
          </w:tcPr>
          <w:p w:rsidR="007720C8" w:rsidRDefault="00611EF8">
            <w:pPr>
              <w:spacing w:line="360" w:lineRule="auto"/>
              <w:rPr>
                <w:rFonts w:ascii="仿宋" w:eastAsia="仿宋" w:hAnsi="仿宋" w:cs="仿宋"/>
                <w:sz w:val="24"/>
              </w:rPr>
            </w:pPr>
            <w:r>
              <w:rPr>
                <w:rFonts w:ascii="仿宋" w:eastAsia="仿宋" w:hAnsi="仿宋" w:cs="仿宋" w:hint="eastAsia"/>
                <w:sz w:val="24"/>
              </w:rPr>
              <w:t>法定代表人签署授权委托书（办、取证）</w:t>
            </w:r>
          </w:p>
        </w:tc>
        <w:tc>
          <w:tcPr>
            <w:tcW w:w="764" w:type="pct"/>
          </w:tcPr>
          <w:p w:rsidR="007720C8" w:rsidRDefault="00611EF8">
            <w:pPr>
              <w:spacing w:line="360" w:lineRule="auto"/>
              <w:jc w:val="center"/>
              <w:rPr>
                <w:rFonts w:ascii="仿宋" w:eastAsia="仿宋" w:hAnsi="仿宋" w:cs="仿宋"/>
                <w:sz w:val="24"/>
              </w:rPr>
            </w:pPr>
            <w:r>
              <w:rPr>
                <w:rFonts w:ascii="仿宋" w:eastAsia="仿宋" w:hAnsi="仿宋" w:cs="仿宋" w:hint="eastAsia"/>
                <w:sz w:val="24"/>
              </w:rPr>
              <w:t>5</w:t>
            </w:r>
          </w:p>
        </w:tc>
      </w:tr>
      <w:tr w:rsidR="007720C8">
        <w:tc>
          <w:tcPr>
            <w:tcW w:w="466" w:type="pct"/>
          </w:tcPr>
          <w:p w:rsidR="007720C8" w:rsidRDefault="00611EF8">
            <w:pPr>
              <w:spacing w:line="360" w:lineRule="auto"/>
              <w:jc w:val="center"/>
              <w:rPr>
                <w:rFonts w:ascii="仿宋" w:eastAsia="仿宋" w:hAnsi="仿宋" w:cs="仿宋"/>
                <w:sz w:val="24"/>
              </w:rPr>
            </w:pPr>
            <w:r>
              <w:rPr>
                <w:rFonts w:ascii="仿宋" w:eastAsia="仿宋" w:hAnsi="仿宋" w:cs="仿宋" w:hint="eastAsia"/>
                <w:sz w:val="24"/>
              </w:rPr>
              <w:t>5</w:t>
            </w:r>
          </w:p>
        </w:tc>
        <w:tc>
          <w:tcPr>
            <w:tcW w:w="3769" w:type="pct"/>
          </w:tcPr>
          <w:p w:rsidR="007720C8" w:rsidRDefault="00611EF8">
            <w:pPr>
              <w:spacing w:line="360" w:lineRule="auto"/>
              <w:rPr>
                <w:rFonts w:ascii="仿宋" w:eastAsia="仿宋" w:hAnsi="仿宋" w:cs="仿宋"/>
                <w:sz w:val="24"/>
              </w:rPr>
            </w:pPr>
            <w:r>
              <w:rPr>
                <w:rFonts w:ascii="仿宋" w:eastAsia="仿宋" w:hAnsi="仿宋" w:cs="仿宋" w:hint="eastAsia"/>
                <w:sz w:val="24"/>
              </w:rPr>
              <w:t>受委托人（办、取证）身份证复印件（双面）</w:t>
            </w:r>
          </w:p>
        </w:tc>
        <w:tc>
          <w:tcPr>
            <w:tcW w:w="764" w:type="pct"/>
          </w:tcPr>
          <w:p w:rsidR="007720C8" w:rsidRDefault="00611EF8">
            <w:pPr>
              <w:spacing w:line="360" w:lineRule="auto"/>
              <w:jc w:val="center"/>
              <w:rPr>
                <w:rFonts w:ascii="仿宋" w:eastAsia="仿宋" w:hAnsi="仿宋" w:cs="仿宋"/>
                <w:sz w:val="24"/>
              </w:rPr>
            </w:pPr>
            <w:r>
              <w:rPr>
                <w:rFonts w:ascii="仿宋" w:eastAsia="仿宋" w:hAnsi="仿宋" w:cs="仿宋" w:hint="eastAsia"/>
                <w:sz w:val="24"/>
              </w:rPr>
              <w:t>6</w:t>
            </w:r>
          </w:p>
        </w:tc>
      </w:tr>
      <w:tr w:rsidR="007720C8">
        <w:tc>
          <w:tcPr>
            <w:tcW w:w="466" w:type="pct"/>
          </w:tcPr>
          <w:p w:rsidR="007720C8" w:rsidRDefault="00611EF8">
            <w:pPr>
              <w:spacing w:line="360" w:lineRule="auto"/>
              <w:jc w:val="center"/>
              <w:rPr>
                <w:rFonts w:ascii="仿宋" w:eastAsia="仿宋" w:hAnsi="仿宋" w:cs="仿宋"/>
                <w:sz w:val="24"/>
              </w:rPr>
            </w:pPr>
            <w:r>
              <w:rPr>
                <w:rFonts w:ascii="仿宋" w:eastAsia="仿宋" w:hAnsi="仿宋" w:cs="仿宋" w:hint="eastAsia"/>
                <w:sz w:val="24"/>
              </w:rPr>
              <w:t>6</w:t>
            </w:r>
          </w:p>
        </w:tc>
        <w:tc>
          <w:tcPr>
            <w:tcW w:w="3769" w:type="pct"/>
          </w:tcPr>
          <w:p w:rsidR="007720C8" w:rsidRDefault="00611EF8">
            <w:pPr>
              <w:spacing w:line="360" w:lineRule="auto"/>
              <w:rPr>
                <w:rFonts w:ascii="仿宋" w:eastAsia="仿宋" w:hAnsi="仿宋" w:cs="仿宋"/>
                <w:sz w:val="24"/>
              </w:rPr>
            </w:pPr>
            <w:r>
              <w:rPr>
                <w:rFonts w:ascii="仿宋" w:eastAsia="仿宋" w:hAnsi="仿宋" w:cs="仿宋" w:hint="eastAsia"/>
                <w:sz w:val="24"/>
              </w:rPr>
              <w:t>承装（修试）电力设施许可证申请表</w:t>
            </w:r>
          </w:p>
          <w:p w:rsidR="007720C8" w:rsidRDefault="00611EF8">
            <w:pPr>
              <w:spacing w:line="360" w:lineRule="auto"/>
              <w:rPr>
                <w:rFonts w:ascii="仿宋" w:eastAsia="仿宋" w:hAnsi="仿宋" w:cs="仿宋"/>
                <w:sz w:val="24"/>
              </w:rPr>
            </w:pPr>
            <w:r>
              <w:rPr>
                <w:rFonts w:ascii="仿宋" w:eastAsia="仿宋" w:hAnsi="仿宋" w:cs="仿宋" w:hint="eastAsia"/>
                <w:sz w:val="24"/>
              </w:rPr>
              <w:t>说明</w:t>
            </w:r>
          </w:p>
          <w:p w:rsidR="007720C8" w:rsidRDefault="00611EF8">
            <w:pPr>
              <w:spacing w:line="360" w:lineRule="auto"/>
              <w:rPr>
                <w:rFonts w:ascii="仿宋" w:eastAsia="仿宋" w:hAnsi="仿宋" w:cs="仿宋"/>
                <w:sz w:val="24"/>
              </w:rPr>
            </w:pPr>
            <w:r>
              <w:rPr>
                <w:rFonts w:ascii="仿宋" w:eastAsia="仿宋" w:hAnsi="仿宋" w:cs="仿宋" w:hint="eastAsia"/>
                <w:sz w:val="24"/>
              </w:rPr>
              <w:t>法定代表人声明</w:t>
            </w:r>
          </w:p>
          <w:p w:rsidR="007720C8" w:rsidRDefault="00611EF8">
            <w:pPr>
              <w:spacing w:line="360" w:lineRule="auto"/>
              <w:rPr>
                <w:rFonts w:ascii="仿宋" w:eastAsia="仿宋" w:hAnsi="仿宋" w:cs="仿宋"/>
                <w:sz w:val="24"/>
              </w:rPr>
            </w:pPr>
            <w:r>
              <w:rPr>
                <w:rFonts w:ascii="仿宋" w:eastAsia="仿宋" w:hAnsi="仿宋" w:cs="仿宋" w:hint="eastAsia"/>
                <w:sz w:val="24"/>
              </w:rPr>
              <w:t>告知承诺书（告知承诺制）</w:t>
            </w:r>
          </w:p>
          <w:p w:rsidR="007720C8" w:rsidRDefault="00611EF8">
            <w:pPr>
              <w:numPr>
                <w:ilvl w:val="0"/>
                <w:numId w:val="1"/>
              </w:numPr>
              <w:spacing w:line="360" w:lineRule="auto"/>
              <w:rPr>
                <w:rFonts w:ascii="仿宋" w:eastAsia="仿宋" w:hAnsi="仿宋" w:cs="仿宋"/>
                <w:sz w:val="24"/>
              </w:rPr>
            </w:pPr>
            <w:r>
              <w:rPr>
                <w:rFonts w:ascii="仿宋" w:eastAsia="仿宋" w:hAnsi="仿宋" w:cs="仿宋" w:hint="eastAsia"/>
                <w:sz w:val="24"/>
              </w:rPr>
              <w:t>申请单位基本情况</w:t>
            </w:r>
          </w:p>
          <w:p w:rsidR="007720C8" w:rsidRDefault="00611EF8">
            <w:pPr>
              <w:spacing w:line="360" w:lineRule="auto"/>
              <w:rPr>
                <w:rFonts w:ascii="仿宋" w:eastAsia="仿宋" w:hAnsi="仿宋" w:cs="仿宋"/>
                <w:sz w:val="24"/>
              </w:rPr>
            </w:pPr>
            <w:r>
              <w:rPr>
                <w:rFonts w:ascii="仿宋" w:eastAsia="仿宋" w:hAnsi="仿宋" w:cs="仿宋" w:hint="eastAsia"/>
                <w:sz w:val="24"/>
              </w:rPr>
              <w:t>二、安全生产组织和制度</w:t>
            </w:r>
          </w:p>
          <w:p w:rsidR="007720C8" w:rsidRDefault="00611EF8">
            <w:pPr>
              <w:spacing w:line="360" w:lineRule="auto"/>
              <w:rPr>
                <w:rFonts w:ascii="仿宋" w:eastAsia="仿宋" w:hAnsi="仿宋" w:cs="仿宋"/>
                <w:sz w:val="24"/>
              </w:rPr>
            </w:pPr>
            <w:r>
              <w:rPr>
                <w:rFonts w:ascii="仿宋" w:eastAsia="仿宋" w:hAnsi="仿宋" w:cs="仿宋" w:hint="eastAsia"/>
                <w:sz w:val="24"/>
              </w:rPr>
              <w:t>三、技术负责人基本情况</w:t>
            </w:r>
          </w:p>
          <w:p w:rsidR="007720C8" w:rsidRDefault="00611EF8">
            <w:pPr>
              <w:spacing w:line="360" w:lineRule="auto"/>
              <w:rPr>
                <w:rFonts w:ascii="仿宋" w:eastAsia="仿宋" w:hAnsi="仿宋" w:cs="仿宋"/>
                <w:sz w:val="24"/>
              </w:rPr>
            </w:pPr>
            <w:r>
              <w:rPr>
                <w:rFonts w:ascii="仿宋" w:eastAsia="仿宋" w:hAnsi="仿宋" w:cs="仿宋" w:hint="eastAsia"/>
                <w:sz w:val="24"/>
              </w:rPr>
              <w:t>四、安全负责人基本情况</w:t>
            </w:r>
          </w:p>
          <w:p w:rsidR="007720C8" w:rsidRDefault="00611EF8">
            <w:pPr>
              <w:spacing w:line="360" w:lineRule="auto"/>
              <w:rPr>
                <w:rFonts w:ascii="仿宋" w:eastAsia="仿宋" w:hAnsi="仿宋" w:cs="仿宋"/>
                <w:sz w:val="24"/>
              </w:rPr>
            </w:pPr>
            <w:r>
              <w:rPr>
                <w:rFonts w:ascii="仿宋" w:eastAsia="仿宋" w:hAnsi="仿宋" w:cs="仿宋" w:hint="eastAsia"/>
                <w:sz w:val="24"/>
              </w:rPr>
              <w:t>五、电力相关专业技术人员表</w:t>
            </w:r>
          </w:p>
          <w:p w:rsidR="007720C8" w:rsidRDefault="00611EF8">
            <w:pPr>
              <w:spacing w:line="360" w:lineRule="auto"/>
              <w:rPr>
                <w:rFonts w:ascii="仿宋" w:eastAsia="仿宋" w:hAnsi="仿宋" w:cs="仿宋"/>
                <w:sz w:val="24"/>
              </w:rPr>
            </w:pPr>
            <w:r>
              <w:rPr>
                <w:rFonts w:ascii="仿宋" w:eastAsia="仿宋" w:hAnsi="仿宋" w:cs="仿宋" w:hint="eastAsia"/>
                <w:sz w:val="24"/>
              </w:rPr>
              <w:t>六、电力相关专业技能人员表</w:t>
            </w:r>
          </w:p>
          <w:p w:rsidR="007720C8" w:rsidRDefault="00611EF8">
            <w:pPr>
              <w:spacing w:line="360" w:lineRule="auto"/>
              <w:rPr>
                <w:rFonts w:ascii="仿宋" w:eastAsia="仿宋" w:hAnsi="仿宋" w:cs="仿宋"/>
                <w:sz w:val="24"/>
              </w:rPr>
            </w:pPr>
            <w:r>
              <w:rPr>
                <w:rFonts w:ascii="仿宋" w:eastAsia="仿宋" w:hAnsi="仿宋" w:cs="仿宋" w:hint="eastAsia"/>
                <w:sz w:val="24"/>
              </w:rPr>
              <w:t>七、规定年限内主要业绩情况表（一）</w:t>
            </w:r>
          </w:p>
          <w:p w:rsidR="007720C8" w:rsidRDefault="00611EF8">
            <w:pPr>
              <w:spacing w:line="360" w:lineRule="auto"/>
              <w:rPr>
                <w:rFonts w:ascii="仿宋" w:eastAsia="仿宋" w:hAnsi="仿宋" w:cs="仿宋"/>
                <w:sz w:val="24"/>
              </w:rPr>
            </w:pPr>
            <w:r>
              <w:rPr>
                <w:rFonts w:ascii="仿宋" w:eastAsia="仿宋" w:hAnsi="仿宋" w:cs="仿宋" w:hint="eastAsia"/>
                <w:sz w:val="24"/>
              </w:rPr>
              <w:t>八、规定年限内主要业绩情况表（二）</w:t>
            </w:r>
          </w:p>
          <w:p w:rsidR="007720C8" w:rsidRDefault="00611EF8">
            <w:pPr>
              <w:spacing w:line="360" w:lineRule="auto"/>
              <w:rPr>
                <w:rFonts w:ascii="仿宋" w:eastAsia="仿宋" w:hAnsi="仿宋" w:cs="仿宋"/>
                <w:sz w:val="24"/>
              </w:rPr>
            </w:pPr>
            <w:r>
              <w:rPr>
                <w:rFonts w:ascii="仿宋" w:eastAsia="仿宋" w:hAnsi="仿宋" w:cs="仿宋" w:hint="eastAsia"/>
                <w:sz w:val="24"/>
              </w:rPr>
              <w:t>九、申请表附件材料明细</w:t>
            </w:r>
          </w:p>
        </w:tc>
        <w:tc>
          <w:tcPr>
            <w:tcW w:w="764" w:type="pct"/>
          </w:tcPr>
          <w:p w:rsidR="007720C8" w:rsidRDefault="00611EF8">
            <w:pPr>
              <w:spacing w:line="360" w:lineRule="auto"/>
              <w:jc w:val="center"/>
              <w:rPr>
                <w:rFonts w:ascii="仿宋" w:eastAsia="仿宋" w:hAnsi="仿宋" w:cs="仿宋"/>
                <w:sz w:val="24"/>
              </w:rPr>
            </w:pPr>
            <w:r>
              <w:rPr>
                <w:rFonts w:ascii="仿宋" w:eastAsia="仿宋" w:hAnsi="仿宋" w:cs="仿宋" w:hint="eastAsia"/>
                <w:sz w:val="24"/>
              </w:rPr>
              <w:t>7-n</w:t>
            </w:r>
          </w:p>
        </w:tc>
      </w:tr>
      <w:tr w:rsidR="007720C8">
        <w:tc>
          <w:tcPr>
            <w:tcW w:w="466" w:type="pct"/>
          </w:tcPr>
          <w:p w:rsidR="007720C8" w:rsidRDefault="00611EF8">
            <w:pPr>
              <w:spacing w:line="360" w:lineRule="auto"/>
              <w:jc w:val="center"/>
              <w:rPr>
                <w:rFonts w:ascii="仿宋" w:eastAsia="仿宋" w:hAnsi="仿宋" w:cs="仿宋"/>
                <w:sz w:val="24"/>
              </w:rPr>
            </w:pPr>
            <w:r>
              <w:rPr>
                <w:rFonts w:ascii="仿宋" w:eastAsia="仿宋" w:hAnsi="仿宋" w:cs="仿宋" w:hint="eastAsia"/>
                <w:sz w:val="24"/>
              </w:rPr>
              <w:t>7</w:t>
            </w:r>
          </w:p>
        </w:tc>
        <w:tc>
          <w:tcPr>
            <w:tcW w:w="3769" w:type="pct"/>
          </w:tcPr>
          <w:p w:rsidR="007720C8" w:rsidRDefault="00611EF8">
            <w:pPr>
              <w:spacing w:line="360" w:lineRule="auto"/>
              <w:rPr>
                <w:rFonts w:ascii="仿宋" w:eastAsia="仿宋" w:hAnsi="仿宋" w:cs="仿宋"/>
                <w:sz w:val="24"/>
              </w:rPr>
            </w:pPr>
            <w:r>
              <w:rPr>
                <w:rFonts w:ascii="仿宋" w:eastAsia="仿宋" w:hAnsi="仿宋" w:cs="仿宋" w:hint="eastAsia"/>
                <w:sz w:val="24"/>
              </w:rPr>
              <w:t>补正材料</w:t>
            </w:r>
          </w:p>
        </w:tc>
        <w:tc>
          <w:tcPr>
            <w:tcW w:w="764" w:type="pct"/>
          </w:tcPr>
          <w:p w:rsidR="007720C8" w:rsidRDefault="007720C8">
            <w:pPr>
              <w:spacing w:line="360" w:lineRule="auto"/>
              <w:rPr>
                <w:rFonts w:ascii="仿宋" w:eastAsia="仿宋" w:hAnsi="仿宋" w:cs="仿宋"/>
                <w:sz w:val="24"/>
              </w:rPr>
            </w:pPr>
          </w:p>
        </w:tc>
      </w:tr>
      <w:tr w:rsidR="007720C8">
        <w:trPr>
          <w:trHeight w:val="255"/>
        </w:trPr>
        <w:tc>
          <w:tcPr>
            <w:tcW w:w="466" w:type="pct"/>
          </w:tcPr>
          <w:p w:rsidR="007720C8" w:rsidRDefault="00611EF8">
            <w:pPr>
              <w:spacing w:line="360" w:lineRule="auto"/>
              <w:jc w:val="center"/>
              <w:rPr>
                <w:rFonts w:ascii="仿宋" w:eastAsia="仿宋" w:hAnsi="仿宋" w:cs="仿宋"/>
                <w:sz w:val="24"/>
              </w:rPr>
            </w:pPr>
            <w:r>
              <w:rPr>
                <w:rFonts w:ascii="仿宋" w:eastAsia="仿宋" w:hAnsi="仿宋" w:cs="仿宋" w:hint="eastAsia"/>
                <w:sz w:val="24"/>
              </w:rPr>
              <w:t>8</w:t>
            </w:r>
          </w:p>
        </w:tc>
        <w:tc>
          <w:tcPr>
            <w:tcW w:w="3769" w:type="pct"/>
          </w:tcPr>
          <w:p w:rsidR="007720C8" w:rsidRDefault="007720C8">
            <w:pPr>
              <w:spacing w:line="360" w:lineRule="auto"/>
              <w:rPr>
                <w:rFonts w:ascii="仿宋" w:eastAsia="仿宋" w:hAnsi="仿宋" w:cs="仿宋"/>
                <w:sz w:val="24"/>
              </w:rPr>
            </w:pPr>
          </w:p>
        </w:tc>
        <w:tc>
          <w:tcPr>
            <w:tcW w:w="764" w:type="pct"/>
          </w:tcPr>
          <w:p w:rsidR="007720C8" w:rsidRDefault="007720C8">
            <w:pPr>
              <w:spacing w:line="360" w:lineRule="auto"/>
              <w:rPr>
                <w:rFonts w:ascii="仿宋" w:eastAsia="仿宋" w:hAnsi="仿宋" w:cs="仿宋"/>
                <w:sz w:val="24"/>
              </w:rPr>
            </w:pPr>
          </w:p>
        </w:tc>
      </w:tr>
      <w:tr w:rsidR="007720C8">
        <w:tc>
          <w:tcPr>
            <w:tcW w:w="466" w:type="pct"/>
          </w:tcPr>
          <w:p w:rsidR="007720C8" w:rsidRDefault="00611EF8">
            <w:pPr>
              <w:spacing w:line="360" w:lineRule="auto"/>
              <w:jc w:val="center"/>
              <w:rPr>
                <w:rFonts w:ascii="仿宋" w:eastAsia="仿宋" w:hAnsi="仿宋" w:cs="仿宋"/>
                <w:sz w:val="24"/>
              </w:rPr>
            </w:pPr>
            <w:r>
              <w:rPr>
                <w:rFonts w:ascii="仿宋" w:eastAsia="仿宋" w:hAnsi="仿宋" w:cs="仿宋" w:hint="eastAsia"/>
                <w:sz w:val="24"/>
              </w:rPr>
              <w:t>9</w:t>
            </w:r>
          </w:p>
        </w:tc>
        <w:tc>
          <w:tcPr>
            <w:tcW w:w="3769" w:type="pct"/>
          </w:tcPr>
          <w:p w:rsidR="007720C8" w:rsidRDefault="007720C8">
            <w:pPr>
              <w:spacing w:line="360" w:lineRule="auto"/>
              <w:rPr>
                <w:rFonts w:ascii="仿宋" w:eastAsia="仿宋" w:hAnsi="仿宋" w:cs="仿宋"/>
                <w:sz w:val="24"/>
              </w:rPr>
            </w:pPr>
          </w:p>
        </w:tc>
        <w:tc>
          <w:tcPr>
            <w:tcW w:w="764" w:type="pct"/>
          </w:tcPr>
          <w:p w:rsidR="007720C8" w:rsidRDefault="007720C8">
            <w:pPr>
              <w:spacing w:line="360" w:lineRule="auto"/>
              <w:rPr>
                <w:rFonts w:ascii="仿宋" w:eastAsia="仿宋" w:hAnsi="仿宋" w:cs="仿宋"/>
                <w:sz w:val="24"/>
              </w:rPr>
            </w:pPr>
          </w:p>
        </w:tc>
      </w:tr>
    </w:tbl>
    <w:p w:rsidR="007720C8" w:rsidRDefault="007720C8"/>
    <w:p w:rsidR="007720C8" w:rsidRDefault="00611EF8">
      <w:pPr>
        <w:rPr>
          <w:rFonts w:ascii="宋体" w:eastAsia="宋体" w:hAnsi="宋体" w:cs="宋体"/>
        </w:rPr>
      </w:pPr>
      <w:r>
        <w:rPr>
          <w:rFonts w:ascii="宋体" w:eastAsia="宋体" w:hAnsi="宋体" w:cs="宋体" w:hint="eastAsia"/>
        </w:rPr>
        <w:t>注：</w:t>
      </w:r>
      <w:r>
        <w:rPr>
          <w:rFonts w:ascii="宋体" w:eastAsia="宋体" w:hAnsi="宋体" w:cs="宋体" w:hint="eastAsia"/>
        </w:rPr>
        <w:t>1</w:t>
      </w:r>
      <w:r>
        <w:rPr>
          <w:rFonts w:ascii="宋体" w:eastAsia="宋体" w:hAnsi="宋体" w:cs="宋体" w:hint="eastAsia"/>
        </w:rPr>
        <w:t>、以上材料按照目录顺序整理，逐页需要加盖公司公章。</w:t>
      </w:r>
    </w:p>
    <w:p w:rsidR="007720C8" w:rsidRDefault="00611EF8">
      <w:pPr>
        <w:numPr>
          <w:ilvl w:val="0"/>
          <w:numId w:val="2"/>
        </w:numPr>
        <w:rPr>
          <w:rFonts w:ascii="宋体" w:eastAsia="宋体" w:hAnsi="宋体" w:cs="宋体"/>
        </w:rPr>
      </w:pPr>
      <w:r>
        <w:rPr>
          <w:rFonts w:ascii="宋体" w:eastAsia="宋体" w:hAnsi="宋体" w:cs="宋体" w:hint="eastAsia"/>
        </w:rPr>
        <w:t>多次补正的需提供多次补正通知</w:t>
      </w:r>
    </w:p>
    <w:p w:rsidR="007720C8" w:rsidRDefault="00611EF8">
      <w:pPr>
        <w:numPr>
          <w:ilvl w:val="0"/>
          <w:numId w:val="2"/>
        </w:numPr>
        <w:rPr>
          <w:rFonts w:ascii="宋体" w:eastAsia="宋体" w:hAnsi="宋体" w:cs="宋体"/>
        </w:rPr>
      </w:pPr>
      <w:r>
        <w:rPr>
          <w:rFonts w:ascii="宋体" w:eastAsia="宋体" w:hAnsi="宋体" w:cs="宋体" w:hint="eastAsia"/>
        </w:rPr>
        <w:t>法定代表人本人办理申请业务并通过邮寄方式取证不需要提供授权委托书，办、取证为同一人的出具一份委托书即可。</w:t>
      </w:r>
    </w:p>
    <w:p w:rsidR="007720C8" w:rsidRDefault="00611EF8">
      <w:pPr>
        <w:numPr>
          <w:ilvl w:val="0"/>
          <w:numId w:val="2"/>
        </w:numPr>
        <w:rPr>
          <w:rFonts w:ascii="宋体" w:eastAsia="宋体" w:hAnsi="宋体" w:cs="宋体"/>
        </w:rPr>
      </w:pPr>
      <w:r>
        <w:rPr>
          <w:rFonts w:ascii="宋体" w:eastAsia="宋体" w:hAnsi="宋体" w:cs="宋体" w:hint="eastAsia"/>
        </w:rPr>
        <w:t>申请表附件材料、补正材料需和系统申报材料一致并内容完整。</w:t>
      </w:r>
    </w:p>
    <w:p w:rsidR="007720C8" w:rsidRDefault="00611EF8">
      <w:pPr>
        <w:numPr>
          <w:ilvl w:val="0"/>
          <w:numId w:val="2"/>
        </w:numPr>
        <w:rPr>
          <w:rFonts w:ascii="宋体" w:eastAsia="宋体" w:hAnsi="宋体" w:cs="宋体"/>
        </w:rPr>
      </w:pPr>
      <w:r>
        <w:rPr>
          <w:rFonts w:ascii="宋体" w:eastAsia="宋体" w:hAnsi="宋体" w:cs="宋体" w:hint="eastAsia"/>
        </w:rPr>
        <w:t>登记变更、补</w:t>
      </w:r>
      <w:r>
        <w:rPr>
          <w:rFonts w:ascii="宋体" w:eastAsia="宋体" w:hAnsi="宋体" w:cs="宋体" w:hint="eastAsia"/>
        </w:rPr>
        <w:t>(</w:t>
      </w:r>
      <w:r>
        <w:rPr>
          <w:rFonts w:ascii="宋体" w:eastAsia="宋体" w:hAnsi="宋体" w:cs="宋体" w:hint="eastAsia"/>
        </w:rPr>
        <w:t>换</w:t>
      </w:r>
      <w:r>
        <w:rPr>
          <w:rFonts w:ascii="宋体" w:eastAsia="宋体" w:hAnsi="宋体" w:cs="宋体" w:hint="eastAsia"/>
        </w:rPr>
        <w:t>)</w:t>
      </w:r>
      <w:r>
        <w:rPr>
          <w:rFonts w:ascii="宋体" w:eastAsia="宋体" w:hAnsi="宋体" w:cs="宋体" w:hint="eastAsia"/>
        </w:rPr>
        <w:t>证根据系统申报材料内容进行调整。</w:t>
      </w:r>
    </w:p>
    <w:p w:rsidR="007720C8" w:rsidRDefault="00611EF8">
      <w:pPr>
        <w:numPr>
          <w:ilvl w:val="0"/>
          <w:numId w:val="2"/>
        </w:numPr>
        <w:rPr>
          <w:rFonts w:ascii="宋体" w:eastAsia="宋体" w:hAnsi="宋体" w:cs="宋体"/>
        </w:rPr>
      </w:pPr>
      <w:r>
        <w:rPr>
          <w:rFonts w:ascii="宋体" w:eastAsia="宋体" w:hAnsi="宋体" w:cs="宋体" w:hint="eastAsia"/>
        </w:rPr>
        <w:t>除新申请和补证外，申请新证时，需交回旧证正副本。</w:t>
      </w:r>
      <w:bookmarkStart w:id="0" w:name="_GoBack"/>
      <w:bookmarkEnd w:id="0"/>
    </w:p>
    <w:p w:rsidR="007720C8" w:rsidRDefault="007720C8"/>
    <w:sectPr w:rsidR="007720C8" w:rsidSect="007720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EF8" w:rsidRDefault="00611EF8" w:rsidP="00BB5AA1">
      <w:r>
        <w:separator/>
      </w:r>
    </w:p>
  </w:endnote>
  <w:endnote w:type="continuationSeparator" w:id="0">
    <w:p w:rsidR="00611EF8" w:rsidRDefault="00611EF8" w:rsidP="00BB5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EF8" w:rsidRDefault="00611EF8" w:rsidP="00BB5AA1">
      <w:r>
        <w:separator/>
      </w:r>
    </w:p>
  </w:footnote>
  <w:footnote w:type="continuationSeparator" w:id="0">
    <w:p w:rsidR="00611EF8" w:rsidRDefault="00611EF8" w:rsidP="00BB5A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812C4E"/>
    <w:multiLevelType w:val="singleLevel"/>
    <w:tmpl w:val="BA812C4E"/>
    <w:lvl w:ilvl="0">
      <w:start w:val="1"/>
      <w:numFmt w:val="chineseCounting"/>
      <w:suff w:val="nothing"/>
      <w:lvlText w:val="%1、"/>
      <w:lvlJc w:val="left"/>
      <w:rPr>
        <w:rFonts w:hint="eastAsia"/>
      </w:rPr>
    </w:lvl>
  </w:abstractNum>
  <w:abstractNum w:abstractNumId="1">
    <w:nsid w:val="0F5C8008"/>
    <w:multiLevelType w:val="singleLevel"/>
    <w:tmpl w:val="0F5C8008"/>
    <w:lvl w:ilvl="0">
      <w:start w:val="2"/>
      <w:numFmt w:val="decimal"/>
      <w:suff w:val="nothing"/>
      <w:lvlText w:val="%1、"/>
      <w:lvlJc w:val="left"/>
      <w:pPr>
        <w:ind w:left="42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2Y0ZTkzNjc4MWEwZWFlMzMyMDljMmRmNDJiNTM2ZmEifQ=="/>
  </w:docVars>
  <w:rsids>
    <w:rsidRoot w:val="7C3A424D"/>
    <w:rsid w:val="00611EF8"/>
    <w:rsid w:val="007720C8"/>
    <w:rsid w:val="009A0AB2"/>
    <w:rsid w:val="00BB5AA1"/>
    <w:rsid w:val="085273E5"/>
    <w:rsid w:val="17134E04"/>
    <w:rsid w:val="194336AA"/>
    <w:rsid w:val="3B0B653D"/>
    <w:rsid w:val="7C3A42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0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20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BB5A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B5AA1"/>
    <w:rPr>
      <w:kern w:val="2"/>
      <w:sz w:val="18"/>
      <w:szCs w:val="18"/>
    </w:rPr>
  </w:style>
  <w:style w:type="paragraph" w:styleId="a5">
    <w:name w:val="footer"/>
    <w:basedOn w:val="a"/>
    <w:link w:val="Char0"/>
    <w:rsid w:val="00BB5AA1"/>
    <w:pPr>
      <w:tabs>
        <w:tab w:val="center" w:pos="4153"/>
        <w:tab w:val="right" w:pos="8306"/>
      </w:tabs>
      <w:snapToGrid w:val="0"/>
      <w:jc w:val="left"/>
    </w:pPr>
    <w:rPr>
      <w:sz w:val="18"/>
      <w:szCs w:val="18"/>
    </w:rPr>
  </w:style>
  <w:style w:type="character" w:customStyle="1" w:styleId="Char0">
    <w:name w:val="页脚 Char"/>
    <w:basedOn w:val="a0"/>
    <w:link w:val="a5"/>
    <w:rsid w:val="00BB5AA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jccwf</dc:creator>
  <cp:lastModifiedBy>Administrator</cp:lastModifiedBy>
  <cp:revision>2</cp:revision>
  <dcterms:created xsi:type="dcterms:W3CDTF">2022-12-16T04:34:00Z</dcterms:created>
  <dcterms:modified xsi:type="dcterms:W3CDTF">2023-05-22T04:33:00Z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43A52E72283E49F6A37ABD8B714F1D2A</vt:lpwstr>
  </property>
</Properties>
</file>